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B95" w:rsidRPr="001A128B" w:rsidRDefault="004F7B95" w:rsidP="004F7B95">
      <w:pPr>
        <w:pStyle w:val="Rubrik1"/>
        <w:rPr>
          <w:b/>
        </w:rPr>
      </w:pPr>
      <w:r>
        <w:br/>
      </w:r>
      <w:r w:rsidRPr="001A128B">
        <w:rPr>
          <w:b/>
        </w:rPr>
        <w:t>Teknikreparationer – Snabbt &amp; Prisvärt</w:t>
      </w:r>
    </w:p>
    <w:p w:rsidR="004F7B95" w:rsidRDefault="004F7B95" w:rsidP="004F7B95">
      <w:r>
        <w:t>SOBAB Samverkan &amp; Bemanning erbjuder professionella och prisvärda teknikreparationer för både privatpersoner och företag. Vi fokuserar på snabb service, tydliga priser och hög kvalitet.</w:t>
      </w:r>
    </w:p>
    <w:p w:rsidR="004F7B95" w:rsidRDefault="004F7B95" w:rsidP="004F7B95">
      <w:pPr>
        <w:pStyle w:val="Rubrik2"/>
      </w:pPr>
      <w:r>
        <w:t>Vad vi gör</w:t>
      </w:r>
    </w:p>
    <w:p w:rsidR="004F7B95" w:rsidRDefault="004F7B95" w:rsidP="004F7B95">
      <w:proofErr w:type="gramStart"/>
      <w:r>
        <w:t>-</w:t>
      </w:r>
      <w:proofErr w:type="gramEnd"/>
      <w:r>
        <w:t xml:space="preserve"> Reparation av mobiltelefoner</w:t>
      </w:r>
      <w:r>
        <w:br/>
        <w:t>- Reparation av datorer och laptops</w:t>
      </w:r>
      <w:r>
        <w:br/>
        <w:t>- TV och bildskärmar</w:t>
      </w:r>
      <w:r>
        <w:br/>
        <w:t>- Dammsugare och hushållselektronik</w:t>
      </w:r>
      <w:bookmarkStart w:id="0" w:name="_GoBack"/>
      <w:bookmarkEnd w:id="0"/>
      <w:r>
        <w:br/>
        <w:t>- Felsökning och service av övrig elektronik</w:t>
      </w:r>
    </w:p>
    <w:p w:rsidR="004F7B95" w:rsidRDefault="004F7B95" w:rsidP="004F7B95">
      <w:pPr>
        <w:pStyle w:val="Rubrik2"/>
      </w:pPr>
      <w:r>
        <w:t>Prislista (exempel)</w:t>
      </w:r>
    </w:p>
    <w:p w:rsidR="004F7B95" w:rsidRDefault="004F7B95" w:rsidP="004F7B95">
      <w:r>
        <w:t>Felsökning:</w:t>
      </w:r>
      <w:r>
        <w:br/>
        <w:t>• Gratis vid godkänd reparation</w:t>
      </w:r>
      <w:r>
        <w:br/>
        <w:t xml:space="preserve">• </w:t>
      </w:r>
      <w:proofErr w:type="gramStart"/>
      <w:r>
        <w:t>Ej</w:t>
      </w:r>
      <w:proofErr w:type="gramEnd"/>
      <w:r>
        <w:t xml:space="preserve"> godkänd reparation: 299 kr</w:t>
      </w:r>
      <w:r>
        <w:br/>
      </w:r>
      <w:r>
        <w:br/>
        <w:t>Mobiltelefoner:</w:t>
      </w:r>
      <w:r>
        <w:br/>
        <w:t>• Skärmbyte: från 799 kr</w:t>
      </w:r>
      <w:r>
        <w:br/>
        <w:t>• Batteribyte: från 499 kr</w:t>
      </w:r>
      <w:r>
        <w:br/>
      </w:r>
      <w:r>
        <w:br/>
        <w:t>Datorer &amp; Laptops:</w:t>
      </w:r>
      <w:r>
        <w:br/>
        <w:t xml:space="preserve">• </w:t>
      </w:r>
      <w:proofErr w:type="gramStart"/>
      <w:r>
        <w:t>Service / felsökning</w:t>
      </w:r>
      <w:proofErr w:type="gramEnd"/>
      <w:r>
        <w:t>: från 699 kr</w:t>
      </w:r>
      <w:r>
        <w:br/>
        <w:t>• Ominstallation mjukvara: från 499 kr</w:t>
      </w:r>
      <w:r>
        <w:br/>
      </w:r>
      <w:r>
        <w:br/>
        <w:t>Övrig elektronik: Kontakta oss för prisförslag.</w:t>
      </w:r>
    </w:p>
    <w:p w:rsidR="004F7B95" w:rsidRDefault="004F7B95" w:rsidP="004F7B95">
      <w:pPr>
        <w:pStyle w:val="Rubrik2"/>
      </w:pPr>
      <w:r>
        <w:t>Kontaktuppgifter</w:t>
      </w:r>
    </w:p>
    <w:p w:rsidR="004F7B95" w:rsidRDefault="004F7B95" w:rsidP="004F7B95">
      <w:r>
        <w:t>E-post: info@sobab.se</w:t>
      </w:r>
    </w:p>
    <w:p w:rsidR="006E39B8" w:rsidRDefault="006E39B8" w:rsidP="004F7B95">
      <w:pPr>
        <w:rPr>
          <w:rFonts w:ascii="Open Sans" w:eastAsia="Open Sans" w:hAnsi="Open Sans" w:cs="Open Sans"/>
          <w:sz w:val="24"/>
          <w:szCs w:val="24"/>
        </w:rPr>
      </w:pPr>
    </w:p>
    <w:sectPr w:rsidR="006E39B8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F10" w:rsidRDefault="007C1F10">
      <w:pPr>
        <w:spacing w:line="240" w:lineRule="auto"/>
      </w:pPr>
      <w:r>
        <w:separator/>
      </w:r>
    </w:p>
  </w:endnote>
  <w:endnote w:type="continuationSeparator" w:id="0">
    <w:p w:rsidR="007C1F10" w:rsidRDefault="007C1F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9F21B9D-0102-4D16-9DFE-71C283737B0C}"/>
  </w:font>
  <w:font w:name="Open Sans">
    <w:charset w:val="00"/>
    <w:family w:val="auto"/>
    <w:pitch w:val="default"/>
    <w:embedRegular r:id="rId2" w:fontKey="{CECDCF61-FCC4-4527-A6CA-9B15B64EEBF4}"/>
    <w:embedBold r:id="rId3" w:fontKey="{54CDF042-C5DC-47C6-9569-3523BEEEBB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80B1068-51B1-48BE-BA17-161B55F290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F194E6-26C1-41A3-B388-212852DA71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9B8" w:rsidRDefault="0037700A">
    <w:pPr>
      <w:spacing w:before="60" w:line="360" w:lineRule="auto"/>
      <w:ind w:left="-15"/>
      <w:jc w:val="center"/>
      <w:rPr>
        <w:rFonts w:ascii="Open Sans" w:eastAsia="Open Sans" w:hAnsi="Open Sans" w:cs="Open Sans"/>
        <w:sz w:val="24"/>
        <w:szCs w:val="24"/>
      </w:rPr>
    </w:pPr>
    <w:r>
      <w:rPr>
        <w:rFonts w:ascii="Open Sans" w:eastAsia="Open Sans" w:hAnsi="Open Sans" w:cs="Open Sans"/>
        <w:noProof/>
        <w:sz w:val="24"/>
        <w:szCs w:val="24"/>
        <w:lang w:val="sv-SE"/>
      </w:rPr>
      <w:drawing>
        <wp:inline distT="114300" distB="114300" distL="114300" distR="114300">
          <wp:extent cx="5731200" cy="38100"/>
          <wp:effectExtent l="0" t="0" r="0" b="0"/>
          <wp:docPr id="1" name="image1.png" descr="horisontell linj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sontell linj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38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6E39B8" w:rsidRDefault="0037700A">
    <w:pPr>
      <w:spacing w:before="60" w:line="240" w:lineRule="auto"/>
      <w:ind w:left="-15"/>
      <w:jc w:val="center"/>
      <w:rPr>
        <w:rFonts w:ascii="Open Sans" w:eastAsia="Open Sans" w:hAnsi="Open Sans" w:cs="Open Sans"/>
        <w:b/>
        <w:bCs/>
        <w:sz w:val="18"/>
        <w:szCs w:val="18"/>
      </w:rPr>
    </w:pPr>
    <w:r>
      <w:rPr>
        <w:rFonts w:ascii="Open Sans" w:eastAsia="Open Sans" w:hAnsi="Open Sans" w:cs="Open Sans"/>
        <w:b/>
        <w:bCs/>
        <w:sz w:val="18"/>
        <w:szCs w:val="18"/>
      </w:rPr>
      <w:t>SOBAB Samverkan &amp; Bemanning AB</w:t>
    </w:r>
  </w:p>
  <w:p w:rsidR="006E39B8" w:rsidRDefault="0037700A">
    <w:pPr>
      <w:spacing w:before="60" w:line="240" w:lineRule="auto"/>
      <w:ind w:left="-15"/>
      <w:jc w:val="center"/>
      <w:rPr>
        <w:rFonts w:ascii="Open Sans" w:eastAsia="Open Sans" w:hAnsi="Open Sans" w:cs="Open Sans"/>
        <w:sz w:val="16"/>
        <w:szCs w:val="16"/>
      </w:rPr>
    </w:pPr>
    <w:r>
      <w:rPr>
        <w:rFonts w:ascii="Open Sans" w:eastAsia="Open Sans" w:hAnsi="Open Sans" w:cs="Open Sans"/>
        <w:b/>
        <w:bCs/>
        <w:sz w:val="16"/>
        <w:szCs w:val="16"/>
      </w:rPr>
      <w:t xml:space="preserve">Besöksadress: </w:t>
    </w:r>
    <w:r>
      <w:rPr>
        <w:rFonts w:ascii="Open Sans" w:eastAsia="Open Sans" w:hAnsi="Open Sans" w:cs="Open Sans"/>
        <w:sz w:val="16"/>
        <w:szCs w:val="16"/>
      </w:rPr>
      <w:t xml:space="preserve">Sollentunavägen 141, 191 44 Sollentuna </w:t>
    </w:r>
    <w:r>
      <w:rPr>
        <w:rFonts w:ascii="Open Sans" w:eastAsia="Open Sans" w:hAnsi="Open Sans" w:cs="Open Sans"/>
        <w:b/>
        <w:bCs/>
        <w:sz w:val="16"/>
        <w:szCs w:val="16"/>
      </w:rPr>
      <w:t xml:space="preserve">Tel: </w:t>
    </w:r>
    <w:r>
      <w:rPr>
        <w:rFonts w:ascii="Open Sans" w:eastAsia="Open Sans" w:hAnsi="Open Sans" w:cs="Open Sans"/>
        <w:sz w:val="16"/>
        <w:szCs w:val="16"/>
      </w:rPr>
      <w:t xml:space="preserve">072-937 60 27 </w:t>
    </w:r>
    <w:r>
      <w:rPr>
        <w:rFonts w:ascii="Open Sans" w:eastAsia="Open Sans" w:hAnsi="Open Sans" w:cs="Open Sans"/>
        <w:b/>
        <w:bCs/>
        <w:sz w:val="16"/>
        <w:szCs w:val="16"/>
      </w:rPr>
      <w:t>E-post:</w:t>
    </w:r>
    <w:r>
      <w:rPr>
        <w:rFonts w:ascii="Open Sans" w:eastAsia="Open Sans" w:hAnsi="Open Sans" w:cs="Open Sans"/>
        <w:sz w:val="16"/>
        <w:szCs w:val="16"/>
      </w:rPr>
      <w:t xml:space="preserve"> info@sobab.se </w:t>
    </w:r>
    <w:r>
      <w:rPr>
        <w:rFonts w:ascii="Open Sans" w:eastAsia="Open Sans" w:hAnsi="Open Sans" w:cs="Open Sans"/>
        <w:b/>
        <w:bCs/>
        <w:sz w:val="16"/>
        <w:szCs w:val="16"/>
      </w:rPr>
      <w:t>Hemsida:</w:t>
    </w:r>
    <w:r>
      <w:rPr>
        <w:rFonts w:ascii="Open Sans" w:eastAsia="Open Sans" w:hAnsi="Open Sans" w:cs="Open Sans"/>
        <w:sz w:val="16"/>
        <w:szCs w:val="16"/>
      </w:rPr>
      <w:t xml:space="preserve"> sobab.se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F10" w:rsidRDefault="007C1F10">
      <w:pPr>
        <w:spacing w:line="240" w:lineRule="auto"/>
      </w:pPr>
      <w:r>
        <w:separator/>
      </w:r>
    </w:p>
  </w:footnote>
  <w:footnote w:type="continuationSeparator" w:id="0">
    <w:p w:rsidR="007C1F10" w:rsidRDefault="007C1F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9B8" w:rsidRDefault="0037700A">
    <w:pPr>
      <w:jc w:val="center"/>
    </w:pPr>
    <w:r>
      <w:rPr>
        <w:noProof/>
        <w:lang w:val="sv-SE"/>
      </w:rPr>
      <w:drawing>
        <wp:inline distT="114300" distB="114300" distL="114300" distR="114300">
          <wp:extent cx="2057143" cy="720000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471" b="471"/>
                  <a:stretch>
                    <a:fillRect/>
                  </a:stretch>
                </pic:blipFill>
                <pic:spPr>
                  <a:xfrm>
                    <a:off x="0" y="0"/>
                    <a:ext cx="2057143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Open Sans" w:eastAsia="Open Sans" w:hAnsi="Open Sans" w:cs="Open Sans"/>
        <w:noProof/>
        <w:sz w:val="24"/>
        <w:szCs w:val="24"/>
        <w:lang w:val="sv-SE"/>
      </w:rPr>
      <w:drawing>
        <wp:inline distT="114300" distB="114300" distL="114300" distR="114300">
          <wp:extent cx="5731200" cy="38100"/>
          <wp:effectExtent l="0" t="0" r="0" b="0"/>
          <wp:docPr id="2" name="image1.png" descr="horisontell linj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sontell linj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38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E39B8"/>
    <w:rsid w:val="001A128B"/>
    <w:rsid w:val="0037700A"/>
    <w:rsid w:val="004F7B95"/>
    <w:rsid w:val="006E39B8"/>
    <w:rsid w:val="007C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F7B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F7B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F7B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F7B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636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Torsten Björklund</cp:lastModifiedBy>
  <cp:revision>4</cp:revision>
  <cp:lastPrinted>2025-12-23T15:24:00Z</cp:lastPrinted>
  <dcterms:created xsi:type="dcterms:W3CDTF">2025-12-23T15:21:00Z</dcterms:created>
  <dcterms:modified xsi:type="dcterms:W3CDTF">2025-12-23T15:24:00Z</dcterms:modified>
</cp:coreProperties>
</file>